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539E" w14:textId="4E4B074C" w:rsidR="00EA6D13" w:rsidRPr="00EA6D13" w:rsidRDefault="00EA6D13" w:rsidP="00EA6D13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val="en-US"/>
          <w14:ligatures w14:val="none"/>
        </w:rPr>
      </w:pPr>
      <w:r w:rsidRPr="00EA6D13"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val="en-US"/>
          <w14:ligatures w14:val="none"/>
        </w:rPr>
        <w:t>FORMULÁR PR</w:t>
      </w:r>
      <w:r w:rsidR="00A432A7"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val="en-US"/>
          <w14:ligatures w14:val="none"/>
        </w:rPr>
        <w:t>E</w:t>
      </w:r>
      <w:r w:rsidRPr="00EA6D13"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val="en-US"/>
          <w14:ligatures w14:val="none"/>
        </w:rPr>
        <w:t xml:space="preserve"> ODSTÚPENIE OD ZMLUVY</w:t>
      </w:r>
      <w:r w:rsidRPr="00A47D1D">
        <w:rPr>
          <w:rFonts w:ascii="Nunito" w:eastAsia="Times New Roman" w:hAnsi="Nunito" w:cs="Times New Roman"/>
          <w:b/>
          <w:bCs/>
          <w:color w:val="615E8C"/>
          <w:kern w:val="0"/>
          <w:sz w:val="44"/>
          <w:szCs w:val="44"/>
          <w:lang w:val="en-US"/>
          <w14:ligatures w14:val="none"/>
        </w:rPr>
        <w:t xml:space="preserve"> </w:t>
      </w:r>
    </w:p>
    <w:p w14:paraId="0DE24D6F" w14:textId="77777777" w:rsidR="00EA6D13" w:rsidRDefault="00EA6D13" w:rsidP="00EA6D1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Nunito" w:eastAsia="Times New Roman" w:hAnsi="Nunito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</w:t>
      </w:r>
    </w:p>
    <w:p w14:paraId="7465287E" w14:textId="77777777" w:rsidR="00A47D1D" w:rsidRPr="00BA23FD" w:rsidRDefault="00A47D1D" w:rsidP="00A47D1D">
      <w:pPr>
        <w:rPr>
          <w:rFonts w:ascii="Nunito" w:hAnsi="Nunito"/>
          <w:color w:val="615E8C"/>
          <w:sz w:val="24"/>
          <w:szCs w:val="24"/>
          <w:lang w:eastAsia="sk-SK"/>
        </w:rPr>
      </w:pPr>
      <w:r w:rsidRPr="00BA23FD">
        <w:rPr>
          <w:rFonts w:ascii="Nunito" w:hAnsi="Nunito"/>
          <w:color w:val="615E8C"/>
          <w:sz w:val="24"/>
          <w:szCs w:val="24"/>
          <w:lang w:eastAsia="sk-SK"/>
        </w:rPr>
        <w:t xml:space="preserve">Adresát: </w:t>
      </w:r>
      <w:r w:rsidRPr="00FA5F10">
        <w:rPr>
          <w:rFonts w:ascii="Nunito" w:hAnsi="Nunito"/>
          <w:color w:val="615E8C"/>
          <w:sz w:val="24"/>
          <w:szCs w:val="24"/>
        </w:rPr>
        <w:t xml:space="preserve">Muscle GURU, s.r.o., Bukureštská 2510/7 040 13 Košice - mestská </w:t>
      </w:r>
      <w:r w:rsidRPr="00FA5F10">
        <w:rPr>
          <w:rFonts w:ascii="Cambria" w:hAnsi="Cambria" w:cs="Cambria"/>
          <w:color w:val="615E8C"/>
          <w:sz w:val="24"/>
          <w:szCs w:val="24"/>
        </w:rPr>
        <w:t>č</w:t>
      </w:r>
      <w:r w:rsidRPr="00FA5F10">
        <w:rPr>
          <w:rFonts w:ascii="Nunito" w:hAnsi="Nunito"/>
          <w:color w:val="615E8C"/>
          <w:sz w:val="24"/>
          <w:szCs w:val="24"/>
        </w:rPr>
        <w:t>as</w:t>
      </w:r>
      <w:r w:rsidRPr="00FA5F10">
        <w:rPr>
          <w:rFonts w:ascii="Cambria" w:hAnsi="Cambria" w:cs="Cambria"/>
          <w:color w:val="615E8C"/>
          <w:sz w:val="24"/>
          <w:szCs w:val="24"/>
        </w:rPr>
        <w:t>ť</w:t>
      </w:r>
      <w:r w:rsidRPr="00FA5F10">
        <w:rPr>
          <w:rFonts w:ascii="Nunito" w:hAnsi="Nunito"/>
          <w:color w:val="615E8C"/>
          <w:sz w:val="24"/>
          <w:szCs w:val="24"/>
        </w:rPr>
        <w:t xml:space="preserve"> S</w:t>
      </w:r>
      <w:r w:rsidRPr="00FA5F10">
        <w:rPr>
          <w:rFonts w:ascii="Nunito" w:hAnsi="Nunito" w:cs="Nunito"/>
          <w:color w:val="615E8C"/>
          <w:sz w:val="24"/>
          <w:szCs w:val="24"/>
        </w:rPr>
        <w:t>í</w:t>
      </w:r>
      <w:r w:rsidRPr="00FA5F10">
        <w:rPr>
          <w:rFonts w:ascii="Nunito" w:hAnsi="Nunito"/>
          <w:color w:val="615E8C"/>
          <w:sz w:val="24"/>
          <w:szCs w:val="24"/>
        </w:rPr>
        <w:t xml:space="preserve">dlisko </w:t>
      </w:r>
      <w:r w:rsidRPr="00FA5F10">
        <w:rPr>
          <w:rFonts w:ascii="Cambria" w:hAnsi="Cambria" w:cs="Cambria"/>
          <w:color w:val="615E8C"/>
          <w:sz w:val="24"/>
          <w:szCs w:val="24"/>
        </w:rPr>
        <w:t>Ť</w:t>
      </w:r>
      <w:r w:rsidRPr="00FA5F10">
        <w:rPr>
          <w:rFonts w:ascii="Nunito" w:hAnsi="Nunito"/>
          <w:color w:val="615E8C"/>
          <w:sz w:val="24"/>
          <w:szCs w:val="24"/>
        </w:rPr>
        <w:t>ahanovce</w:t>
      </w:r>
    </w:p>
    <w:p w14:paraId="06362980" w14:textId="77777777" w:rsidR="00EA6D13" w:rsidRPr="00EA6D13" w:rsidRDefault="00EA6D13" w:rsidP="00EA6D1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</w:pPr>
      <w:r w:rsidRPr="00EA6D13">
        <w:rPr>
          <w:rFonts w:ascii="Nunito" w:eastAsia="Times New Roman" w:hAnsi="Nunito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Týmto vyhlasujem, že v súlade so zákonom </w:t>
      </w:r>
      <w:r w:rsidRPr="00EA6D13">
        <w:rPr>
          <w:rFonts w:ascii="Cambria" w:eastAsia="Times New Roman" w:hAnsi="Cambria" w:cs="Cambria"/>
          <w:b/>
          <w:bCs/>
          <w:kern w:val="0"/>
          <w:sz w:val="24"/>
          <w:szCs w:val="24"/>
          <w:lang w:val="en-US"/>
          <w14:ligatures w14:val="none"/>
        </w:rPr>
        <w:t>č</w:t>
      </w:r>
      <w:r w:rsidRPr="00EA6D13">
        <w:rPr>
          <w:rFonts w:ascii="Nunito" w:eastAsia="Times New Roman" w:hAnsi="Nunito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. 102/2014 Z. z. 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o ochrane spotrebite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a pri predaji tovaru alebo poskytovan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í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slu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ieb na z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klade zmluvy uzavretej na dia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ku alebo zmluvy uzavretej mimo prev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dzkov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ý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ch priestorov pred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vaj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ú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ceho a o zmene a doplnen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í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niektor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ý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ch z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konov v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 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znen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í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neskor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ší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ch predpisov (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ď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alej len 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„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Z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kon o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 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ochrane spotrebite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a pri predaji na </w:t>
      </w:r>
      <w:proofErr w:type="gramStart"/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dia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ku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“</w:t>
      </w:r>
      <w:proofErr w:type="gramEnd"/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)</w:t>
      </w:r>
      <w:r w:rsidRPr="00EA6D13">
        <w:rPr>
          <w:rFonts w:ascii="Nunito" w:eastAsia="Times New Roman" w:hAnsi="Nunito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odstupujem od Zmluvy:</w:t>
      </w:r>
    </w:p>
    <w:tbl>
      <w:tblPr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5629"/>
      </w:tblGrid>
      <w:tr w:rsidR="00EA6D13" w:rsidRPr="00EA6D13" w14:paraId="74927C03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66E2D835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Titul, meno a priezvisko:</w:t>
            </w:r>
          </w:p>
        </w:tc>
        <w:tc>
          <w:tcPr>
            <w:tcW w:w="5640" w:type="dxa"/>
            <w:vAlign w:val="center"/>
            <w:hideMark/>
          </w:tcPr>
          <w:p w14:paraId="278D58C0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6B3F9EAC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2AC7D1F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Adresa:</w:t>
            </w:r>
          </w:p>
        </w:tc>
        <w:tc>
          <w:tcPr>
            <w:tcW w:w="5640" w:type="dxa"/>
            <w:vAlign w:val="center"/>
            <w:hideMark/>
          </w:tcPr>
          <w:p w14:paraId="1E48D5D2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5E31DBC3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2B70DF8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14:paraId="439FA2B5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46AC401B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9C8A8CC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Cambria" w:eastAsia="Times New Roman" w:hAnsi="Cambria" w:cs="Cambria"/>
                <w:kern w:val="0"/>
                <w:sz w:val="24"/>
                <w:szCs w:val="24"/>
                <w:lang w:val="en-US"/>
                <w14:ligatures w14:val="none"/>
              </w:rPr>
              <w:t>Č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í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slo objedn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á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vky a fakt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ú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ry:</w:t>
            </w:r>
          </w:p>
        </w:tc>
        <w:tc>
          <w:tcPr>
            <w:tcW w:w="5640" w:type="dxa"/>
            <w:vAlign w:val="center"/>
            <w:hideMark/>
          </w:tcPr>
          <w:p w14:paraId="62007598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230C3F34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9241743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Dátum objednania:</w:t>
            </w:r>
          </w:p>
        </w:tc>
        <w:tc>
          <w:tcPr>
            <w:tcW w:w="5640" w:type="dxa"/>
            <w:vAlign w:val="center"/>
            <w:hideMark/>
          </w:tcPr>
          <w:p w14:paraId="589D3BCE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5F9A89A5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7E180EA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Dátum prevzatia tovaru:</w:t>
            </w:r>
          </w:p>
        </w:tc>
        <w:tc>
          <w:tcPr>
            <w:tcW w:w="5640" w:type="dxa"/>
            <w:vAlign w:val="center"/>
            <w:hideMark/>
          </w:tcPr>
          <w:p w14:paraId="111B4E61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689428A3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69F77CD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Tovar, ktorý vraciam (názov a kód):</w:t>
            </w:r>
          </w:p>
        </w:tc>
        <w:tc>
          <w:tcPr>
            <w:tcW w:w="5640" w:type="dxa"/>
            <w:vAlign w:val="center"/>
            <w:hideMark/>
          </w:tcPr>
          <w:p w14:paraId="6EC3CCC9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67AAA351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6E7EB88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Dôvod vrátenia tovaru:</w:t>
            </w:r>
          </w:p>
        </w:tc>
        <w:tc>
          <w:tcPr>
            <w:tcW w:w="5640" w:type="dxa"/>
            <w:vAlign w:val="center"/>
            <w:hideMark/>
          </w:tcPr>
          <w:p w14:paraId="5A436C9D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0F543D6B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84843ED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Spôsob pre vrátenie prijatých finan</w:t>
            </w:r>
            <w:r w:rsidRPr="00EA6D13">
              <w:rPr>
                <w:rFonts w:ascii="Cambria" w:eastAsia="Times New Roman" w:hAnsi="Cambria" w:cs="Cambria"/>
                <w:kern w:val="0"/>
                <w:sz w:val="24"/>
                <w:szCs w:val="24"/>
                <w:lang w:val="en-US"/>
                <w14:ligatures w14:val="none"/>
              </w:rPr>
              <w:t>č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n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ý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ch prostriedkov:</w:t>
            </w:r>
          </w:p>
        </w:tc>
        <w:tc>
          <w:tcPr>
            <w:tcW w:w="5640" w:type="dxa"/>
            <w:vAlign w:val="center"/>
            <w:hideMark/>
          </w:tcPr>
          <w:p w14:paraId="2762AB59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EA6D13" w:rsidRPr="00EA6D13" w14:paraId="444AE767" w14:textId="77777777" w:rsidTr="00EA6D13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2DC4DB4F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Prajem si vráti</w:t>
            </w:r>
            <w:r w:rsidRPr="00EA6D13">
              <w:rPr>
                <w:rFonts w:ascii="Cambria" w:eastAsia="Times New Roman" w:hAnsi="Cambria" w:cs="Cambria"/>
                <w:kern w:val="0"/>
                <w:sz w:val="24"/>
                <w:szCs w:val="24"/>
                <w:lang w:val="en-US"/>
                <w14:ligatures w14:val="none"/>
              </w:rPr>
              <w:t>ť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peniaze na bankov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ý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ú</w:t>
            </w:r>
            <w:r w:rsidRPr="00EA6D13">
              <w:rPr>
                <w:rFonts w:ascii="Cambria" w:eastAsia="Times New Roman" w:hAnsi="Cambria" w:cs="Cambria"/>
                <w:kern w:val="0"/>
                <w:sz w:val="24"/>
                <w:szCs w:val="24"/>
                <w:lang w:val="en-US"/>
                <w14:ligatures w14:val="none"/>
              </w:rPr>
              <w:t>č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et (IBAN)/in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ý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m sp</w:t>
            </w:r>
            <w:r w:rsidRPr="00EA6D13">
              <w:rPr>
                <w:rFonts w:ascii="Nunito" w:eastAsia="Times New Roman" w:hAnsi="Nunito" w:cs="Nunito"/>
                <w:kern w:val="0"/>
                <w:sz w:val="24"/>
                <w:szCs w:val="24"/>
                <w:lang w:val="en-US"/>
                <w14:ligatures w14:val="none"/>
              </w:rPr>
              <w:t>ô</w:t>
            </w: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sobom</w:t>
            </w:r>
          </w:p>
        </w:tc>
        <w:tc>
          <w:tcPr>
            <w:tcW w:w="5640" w:type="dxa"/>
            <w:vAlign w:val="center"/>
            <w:hideMark/>
          </w:tcPr>
          <w:p w14:paraId="741E2A55" w14:textId="77777777" w:rsidR="00EA6D13" w:rsidRPr="00EA6D13" w:rsidRDefault="00EA6D13" w:rsidP="00EA6D13">
            <w:pPr>
              <w:spacing w:before="100" w:beforeAutospacing="1" w:after="100" w:afterAutospacing="1" w:line="240" w:lineRule="auto"/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A6D13">
              <w:rPr>
                <w:rFonts w:ascii="Nunito" w:eastAsia="Times New Roman" w:hAnsi="Nunito" w:cs="Times New Roman"/>
                <w:kern w:val="0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594F08D3" w14:textId="77777777" w:rsidR="00EA6D13" w:rsidRPr="00EA6D13" w:rsidRDefault="00EA6D13" w:rsidP="00EA6D1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</w:pP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Upozornenie pre spotrebite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a: Pred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vaj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ú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ci je pod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a 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§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10 ods. 4 Z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kon o ochrane spotrebite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a pri predaji na dia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ku opr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vnen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ý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po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adova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ť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od spotrebite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a preplatenie zn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íž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enia hodnoty tovaru, ktor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é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vzniklo v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 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d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ô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sledku tak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é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ho zaobch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dzania s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 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tovarom, ktor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é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 xml:space="preserve"> je nad r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mec zaobch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á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dzania potrebn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é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ho na zistenie vlastnosti a</w:t>
      </w:r>
      <w:r w:rsidRPr="00EA6D13">
        <w:rPr>
          <w:rFonts w:ascii="Nunito" w:eastAsia="Times New Roman" w:hAnsi="Nunito" w:cs="Nunito"/>
          <w:kern w:val="0"/>
          <w:sz w:val="24"/>
          <w:szCs w:val="24"/>
          <w:lang w:val="en-US"/>
          <w14:ligatures w14:val="none"/>
        </w:rPr>
        <w:t> 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funk</w:t>
      </w:r>
      <w:r w:rsidRPr="00EA6D13">
        <w:rPr>
          <w:rFonts w:ascii="Cambria" w:eastAsia="Times New Roman" w:hAnsi="Cambria" w:cs="Cambria"/>
          <w:kern w:val="0"/>
          <w:sz w:val="24"/>
          <w:szCs w:val="24"/>
          <w:lang w:val="en-US"/>
          <w14:ligatures w14:val="none"/>
        </w:rPr>
        <w:t>č</w:t>
      </w:r>
      <w:r w:rsidRPr="00EA6D13">
        <w:rPr>
          <w:rFonts w:ascii="Nunito" w:eastAsia="Times New Roman" w:hAnsi="Nunito" w:cs="Times New Roman"/>
          <w:kern w:val="0"/>
          <w:sz w:val="24"/>
          <w:szCs w:val="24"/>
          <w:lang w:val="en-US"/>
          <w14:ligatures w14:val="none"/>
        </w:rPr>
        <w:t>nosti tovaru.</w:t>
      </w:r>
    </w:p>
    <w:p w14:paraId="48127984" w14:textId="77777777" w:rsidR="00EA6D13" w:rsidRPr="00EA6D13" w:rsidRDefault="00EA6D13" w:rsidP="00EA6D1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615E8C"/>
          <w:kern w:val="0"/>
          <w:sz w:val="24"/>
          <w:szCs w:val="24"/>
          <w:lang w:val="en-US"/>
          <w14:ligatures w14:val="none"/>
        </w:rPr>
      </w:pPr>
      <w:r w:rsidRPr="00EA6D13">
        <w:rPr>
          <w:rFonts w:ascii="Nunito" w:eastAsia="Times New Roman" w:hAnsi="Nunito" w:cs="Times New Roman"/>
          <w:color w:val="615E8C"/>
          <w:kern w:val="0"/>
          <w:sz w:val="24"/>
          <w:szCs w:val="24"/>
          <w:lang w:val="en-US"/>
          <w14:ligatures w14:val="none"/>
        </w:rPr>
        <w:t>Dátum:</w:t>
      </w:r>
    </w:p>
    <w:p w14:paraId="798C10BC" w14:textId="3DC16175" w:rsidR="00CC4116" w:rsidRPr="00A47D1D" w:rsidRDefault="00EA6D13" w:rsidP="00EA6D13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color w:val="615E8C"/>
          <w:kern w:val="0"/>
          <w:sz w:val="24"/>
          <w:szCs w:val="24"/>
          <w:lang w:val="en-US"/>
          <w14:ligatures w14:val="none"/>
        </w:rPr>
      </w:pPr>
      <w:r w:rsidRPr="00EA6D13">
        <w:rPr>
          <w:rFonts w:ascii="Nunito" w:eastAsia="Times New Roman" w:hAnsi="Nunito" w:cs="Times New Roman"/>
          <w:color w:val="615E8C"/>
          <w:kern w:val="0"/>
          <w:sz w:val="24"/>
          <w:szCs w:val="24"/>
          <w:lang w:val="en-US"/>
          <w14:ligatures w14:val="none"/>
        </w:rPr>
        <w:t>Podpis:</w:t>
      </w:r>
    </w:p>
    <w:sectPr w:rsidR="00CC4116" w:rsidRPr="00A47D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13"/>
    <w:rsid w:val="00A432A7"/>
    <w:rsid w:val="00A47D1D"/>
    <w:rsid w:val="00CC4116"/>
    <w:rsid w:val="00EA6D13"/>
    <w:rsid w:val="00F5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5985"/>
  <w15:chartTrackingRefBased/>
  <w15:docId w15:val="{B4640B7D-5ADC-447F-94BE-57FDF59B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2">
    <w:name w:val="heading 2"/>
    <w:basedOn w:val="Normlny"/>
    <w:link w:val="Nadpis2Char"/>
    <w:uiPriority w:val="9"/>
    <w:qFormat/>
    <w:rsid w:val="00EA6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A6D1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lnywebov">
    <w:name w:val="Normal (Web)"/>
    <w:basedOn w:val="Normlny"/>
    <w:uiPriority w:val="99"/>
    <w:semiHidden/>
    <w:unhideWhenUsed/>
    <w:rsid w:val="00EA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Vrazn">
    <w:name w:val="Strong"/>
    <w:basedOn w:val="Predvolenpsmoodseku"/>
    <w:uiPriority w:val="22"/>
    <w:qFormat/>
    <w:rsid w:val="00EA6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Xénia Fidesová</dc:creator>
  <cp:keywords/>
  <dc:description/>
  <cp:lastModifiedBy>Xénia Fidesová</cp:lastModifiedBy>
  <cp:revision>3</cp:revision>
  <dcterms:created xsi:type="dcterms:W3CDTF">2024-03-20T17:03:00Z</dcterms:created>
  <dcterms:modified xsi:type="dcterms:W3CDTF">2024-03-20T18:12:00Z</dcterms:modified>
</cp:coreProperties>
</file>